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709"/>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解构传奇：正宗川菜麻婆豆腐酱料配方的烹饪学、化学与历史学深度解析</w:t>
      </w:r>
      <w:r>
        <w:rPr>
          <w:rFonts w:ascii="Google Sans" w:hAnsi="Google Sans" w:eastAsia="Google Sans" w:cs="Google Sans"/>
          <w:rtl w:val="0"/>
          <w:lang w:val="zh-CN"/>
        </w:rPr>
        <w:t xml:space="preserve"> </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第一章：绪论——川菜之魂的感官架构</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麻婆豆腐（Mapo Tofu），作为中国川菜八大菜系中最为人称道且最具代表性的菜品之一，其地位早已超越了单纯的“家常菜”范畴，成为一种文化符号与烹饪技艺的试金石。在西方视角的简化语境中，它常被误读为一道简单的“辣味肉末炖豆品”，然而在严谨的烹饪科学与饮食人类学视野下，正宗的麻婆豆腐实则是一场关于质地对比、热力学控制（火候）以及复合发酵风味分层构建的精密工程。</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旨在响应用户关于“正宗川菜麻婆豆腐酱料配方”的深度分析请求。鉴于“正宗”二字在流变的饮食历史中常具有多义性，本研究将不局限于单一的静态食谱，而是基于历史文献、现代专业厨师技法（如王刚、陈建一等流派）、以及工业化生产专利（CN106107871A），对麻婆豆腐的酱料体系进行全方位的解构。我们将“酱料”定义为一个动态的化学反应矩阵，涵盖脂质基础（芳香油）、发酵复合体（豆瓣与豆豉）、香辛料架构（辣椒与花椒）以及流体动力学结构（悬浮与淀粉糊化）。</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1.1 研究背景与定义</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根据历史考证，麻婆豆腐起源于清朝同治元年（约1862年），由成都万福桥边的“陈兴盛饭铺”老板娘陈刘氏所创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因陈刘氏面部有麻点，人称“陈麻婆”，其烹制的豆腐被称为“陈麻婆豆腐”。万福桥曾是成都北郊油料运输的必经之地，也是苦力挑夫的聚集点。这种特殊的地理与社会经济环境决定了其原始配方的核心基因：廉价而新鲜的豆腐、因劳作而淘汰的耕牛（牛肉）以及充足的菜籽油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1.2 “正宗”的量化标准：八字箴言</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在深入分析酱料配方之前，必须确立评价标准。20世纪初，正宗陈麻婆豆腐的感官特征被编纂为“八字箴言”（Bazi），即：麻、辣、烫、捆、嫩、鲜、酥、活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。这八个字不仅是形容词，更是对酱料化学成分与物理状态的严格约束：</w:t>
      </w:r>
      <w:r>
        <w:rPr>
          <w:rFonts w:ascii="Google Sans Text" w:hAnsi="Google Sans Text" w:eastAsia="Google Sans Text" w:cs="Google Sans Text"/>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麻（Ma）：</w:t>
      </w:r>
      <w:r>
        <w:rPr>
          <w:rFonts w:ascii="Google Sans Text" w:hAnsi="Google Sans Text" w:eastAsia="Google Sans Text" w:cs="Google Sans Text"/>
          <w:rtl w:val="0"/>
        </w:rPr>
        <w:t xml:space="preserve"> 指花椒酰胺（Hydroxy-alpha-sanshool）引发的微颤震动感，而非单纯的味道。</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辣（La）：</w:t>
      </w:r>
      <w:r>
        <w:rPr>
          <w:rFonts w:ascii="Google Sans Text" w:hAnsi="Google Sans Text" w:eastAsia="Google Sans Text" w:cs="Google Sans Text"/>
          <w:rtl w:val="0"/>
        </w:rPr>
        <w:t xml:space="preserve"> 必须是红油厚重的脂溶性辣味，而非水溶性的尖锐辣味。</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烫（Tang）：</w:t>
      </w:r>
      <w:r>
        <w:rPr>
          <w:rFonts w:ascii="Google Sans Text" w:hAnsi="Google Sans Text" w:eastAsia="Google Sans Text" w:cs="Google Sans Text"/>
          <w:rtl w:val="0"/>
        </w:rPr>
        <w:t xml:space="preserve"> 酱料必须具备极强的热容量，通过厚油层封锁热量。</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捆（Kun）：</w:t>
      </w:r>
      <w:r>
        <w:rPr>
          <w:rFonts w:ascii="Google Sans Text" w:hAnsi="Google Sans Text" w:eastAsia="Google Sans Text" w:cs="Google Sans Text"/>
          <w:rtl w:val="0"/>
        </w:rPr>
        <w:t xml:space="preserve"> 豆腐形态完整，不散不碎，这对酱料的粘度提出了流变学要求。</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嫩（Nen）：</w:t>
      </w:r>
      <w:r>
        <w:rPr>
          <w:rFonts w:ascii="Google Sans Text" w:hAnsi="Google Sans Text" w:eastAsia="Google Sans Text" w:cs="Google Sans Text"/>
          <w:rtl w:val="0"/>
        </w:rPr>
        <w:t xml:space="preserve"> 内部质地丝滑，要求酱料渗透压适中，避免豆腐脱水老化。</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鲜（Xian）：</w:t>
      </w:r>
      <w:r>
        <w:rPr>
          <w:rFonts w:ascii="Google Sans Text" w:hAnsi="Google Sans Text" w:eastAsia="Google Sans Text" w:cs="Google Sans Text"/>
          <w:rtl w:val="0"/>
        </w:rPr>
        <w:t xml:space="preserve"> 复合氨基酸带来的鲜味，源自发酵豆酱与肉末的梅拉德反应。</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酥（Su）：</w:t>
      </w:r>
      <w:r>
        <w:rPr>
          <w:rFonts w:ascii="Google Sans Text" w:hAnsi="Google Sans Text" w:eastAsia="Google Sans Text" w:cs="Google Sans Text"/>
          <w:rtl w:val="0"/>
        </w:rPr>
        <w:t xml:space="preserve"> 特指肉末的质地，必须油炸至脱水酥脆，与软嫩豆腐形成对比。</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活（Huo）：</w:t>
      </w:r>
      <w:r>
        <w:rPr>
          <w:rFonts w:ascii="Google Sans Text" w:hAnsi="Google Sans Text" w:eastAsia="Google Sans Text" w:cs="Google Sans Text"/>
          <w:rtl w:val="0"/>
        </w:rPr>
        <w:t xml:space="preserve"> 视觉上的生动，红油与绿蒜苗对比鲜明，酱汁光亮不发乌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第二章：核心原料的化学图谱与选择策略</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麻婆豆腐的“酱料”并非预先混合好的液体，而是在炒锅中通过“煸炒”（Chao）将固态发酵物与油脂融合后形成的复合乳浊液。其风味的纯正性完全依赖于三种核心原料的“风土”（Terroir）。</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 灵魂基石：郫县豆瓣（Pixian Doubanjiang）</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研究表明，任何试图复刻正宗麻婆豆腐的尝试，若脱离了</w:t>
      </w:r>
      <w:r>
        <w:rPr>
          <w:rFonts w:ascii="Google Sans Text" w:hAnsi="Google Sans Text" w:eastAsia="Google Sans Text" w:cs="Google Sans Text"/>
          <w:b/>
          <w:bCs/>
          <w:rtl w:val="0"/>
        </w:rPr>
        <w:t xml:space="preserve">郫县豆瓣</w:t>
      </w:r>
      <w:r>
        <w:rPr>
          <w:rFonts w:ascii="Google Sans Text" w:hAnsi="Google Sans Text" w:eastAsia="Google Sans Text" w:cs="Google Sans Text"/>
          <w:rtl w:val="0"/>
        </w:rPr>
        <w:t xml:space="preserve">，皆为空谈。它被誉为“川菜之魂”，其独特的微生物发酵谱系是其他地区（如广东、台湾或韩国）的辣椒酱无法模拟的。</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2.1.1 发酵化学与风味构成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郫县豆瓣的独特之处在于其“蚕豆与辣椒的二元发酵”机制。原料包括二荆条辣椒（Erjingtiao）、蚕豆（Broad beans）、盐和面粉。其制作工艺涉及极其漫长的“翻、晒、露”过程，发酵周期从1年到8年不等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微生物作用：</w:t>
      </w:r>
      <w:r>
        <w:rPr>
          <w:rFonts w:ascii="Google Sans Text" w:hAnsi="Google Sans Text" w:eastAsia="Google Sans Text" w:cs="Google Sans Text"/>
          <w:rtl w:val="0"/>
        </w:rPr>
        <w:t xml:space="preserve"> 在成都郫都区特有的湿润气候下，霉菌（如米曲霉）分解蚕豆蛋白产生氨基酸（提供鲜味），乳酸菌和酵母菌在辣椒发酵中产生有机酸和酯类（提供醇香）。</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工业与手工的区别：</w:t>
      </w:r>
      <w:r>
        <w:rPr>
          <w:rFonts w:ascii="Google Sans Text" w:hAnsi="Google Sans Text" w:eastAsia="Google Sans Text" w:cs="Google Sans Text"/>
          <w:rtl w:val="0"/>
        </w:rPr>
        <w:t xml:space="preserve"> 工业专利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 显示，现代生产中会精确控制发酵参数，但传统工艺依赖自然菌群，产生更为复杂的风味化合物。</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2.1.2 等级选择与应用策略</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对于麻婆豆腐的酱料配方，单一等级的豆瓣往往难以达到完美。</w:t>
      </w:r>
      <w:r>
        <w:rPr>
          <w:rFonts w:ascii="Google Sans Text" w:hAnsi="Google Sans Text" w:eastAsia="Google Sans Text" w:cs="Google Sans Text"/>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红油豆瓣（Red Oil Douban）：</w:t>
      </w:r>
      <w:r>
        <w:rPr>
          <w:rFonts w:ascii="Google Sans Text" w:hAnsi="Google Sans Text" w:eastAsia="Google Sans Text" w:cs="Google Sans Text"/>
          <w:rtl w:val="0"/>
        </w:rPr>
        <w:t xml:space="preserve"> 发酵期约1年。色泽鲜红，含水量高。其主要功能是为油脂染色，确立“红亮”的视觉基础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一级/特级豆瓣（Premium/Aged Douban）：</w:t>
      </w:r>
      <w:r>
        <w:rPr>
          <w:rFonts w:ascii="Google Sans Text" w:hAnsi="Google Sans Text" w:eastAsia="Google Sans Text" w:cs="Google Sans Text"/>
          <w:rtl w:val="0"/>
        </w:rPr>
        <w:t xml:space="preserve"> 发酵期3年以上，颜色深红近黑，酱酯香浓郁，回味悠长，但色泽较暗。</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专家配方建议：</w:t>
      </w:r>
      <w:r>
        <w:rPr>
          <w:rFonts w:ascii="Google Sans Text" w:hAnsi="Google Sans Text" w:eastAsia="Google Sans Text" w:cs="Google Sans Text"/>
          <w:rtl w:val="0"/>
        </w:rPr>
        <w:t xml:space="preserve"> 最优的酱料方案是</w:t>
      </w:r>
      <w:r>
        <w:rPr>
          <w:rFonts w:ascii="Google Sans Text" w:hAnsi="Google Sans Text" w:eastAsia="Google Sans Text" w:cs="Google Sans Text"/>
          <w:b/>
          <w:bCs/>
          <w:rtl w:val="0"/>
        </w:rPr>
        <w:t xml:space="preserve">混合使用</w:t>
      </w:r>
      <w:r>
        <w:rPr>
          <w:rFonts w:ascii="Google Sans Text" w:hAnsi="Google Sans Text" w:eastAsia="Google Sans Text" w:cs="Google Sans Text"/>
          <w:rtl w:val="0"/>
        </w:rPr>
        <w:t xml:space="preserve">。通常建议比例为 </w:t>
      </w:r>
      <w:r>
        <w:rPr>
          <w:rFonts w:ascii="Google Sans Text" w:hAnsi="Google Sans Text" w:eastAsia="Google Sans Text" w:cs="Google Sans Text"/>
          <w:b/>
          <w:bCs/>
          <w:rtl w:val="0"/>
        </w:rPr>
        <w:t xml:space="preserve">2份红油豆瓣 : 1份老豆瓣</w:t>
      </w:r>
      <w:r>
        <w:rPr>
          <w:rFonts w:ascii="Google Sans Text" w:hAnsi="Google Sans Text" w:eastAsia="Google Sans Text" w:cs="Google Sans Text"/>
          <w:rtl w:val="0"/>
        </w:rPr>
        <w:t xml:space="preserve">。前者取其色，后者取其味。</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品牌推荐：</w:t>
      </w:r>
      <w:r>
        <w:rPr>
          <w:rFonts w:ascii="Google Sans Text" w:hAnsi="Google Sans Text" w:eastAsia="Google Sans Text" w:cs="Google Sans Text"/>
          <w:rtl w:val="0"/>
        </w:rPr>
        <w:t xml:space="preserve"> 历史资料与现代评测高度一致地指向</w:t>
      </w:r>
      <w:r>
        <w:rPr>
          <w:rFonts w:ascii="Google Sans Text" w:hAnsi="Google Sans Text" w:eastAsia="Google Sans Text" w:cs="Google Sans Text"/>
          <w:b/>
          <w:bCs/>
          <w:rtl w:val="0"/>
        </w:rPr>
        <w:t xml:space="preserve">鹃城牌（Juancheng）</w:t>
      </w:r>
      <w:r>
        <w:rPr>
          <w:rFonts w:ascii="Google Sans Text" w:hAnsi="Google Sans Text" w:eastAsia="Google Sans Text" w:cs="Google Sans Text"/>
          <w:rtl w:val="0"/>
        </w:rPr>
        <w:t xml:space="preserve">，作为中华老字号，其菌种与工艺最接近原始风味 </w:t>
      </w:r>
      <w:r>
        <w:rPr>
          <w:rFonts w:ascii="Google Sans Text" w:hAnsi="Google Sans Text" w:eastAsia="Google Sans Text" w:cs="Google Sans Text"/>
          <w:sz w:val="24"/>
          <w:szCs w:val="24"/>
          <w:vertAlign w:val="superscript"/>
          <w:rtl w:val="0"/>
        </w:rPr>
        <w:t xml:space="preserve">6</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2"/>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2.1.3 预处理工艺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专业厨师（如王刚）强调，豆瓣在使用前必须经过**剁细（Duosui）**处理。未经剁碎的豆瓣颗粒较大，难以在短时间的炒制中释放全部红油，且会影响成菜的细腻口感 </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 鲜味倍增器：永川豆豉（Douchi）</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豆豉是酱料中深沉底味的来源。正宗配方指定使用</w:t>
      </w:r>
      <w:r>
        <w:rPr>
          <w:rFonts w:ascii="Google Sans Text" w:hAnsi="Google Sans Text" w:eastAsia="Google Sans Text" w:cs="Google Sans Text"/>
          <w:b/>
          <w:bCs/>
          <w:rtl w:val="0"/>
        </w:rPr>
        <w:t xml:space="preserve">永川豆豉</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化学作用：</w:t>
      </w:r>
      <w:r>
        <w:rPr>
          <w:rFonts w:ascii="Google Sans Text" w:hAnsi="Google Sans Text" w:eastAsia="Google Sans Text" w:cs="Google Sans Text"/>
          <w:rtl w:val="0"/>
        </w:rPr>
        <w:t xml:space="preserve"> 豆豉富含大豆蛋白酶解产生的高浓度谷氨酸钠和肌苷酸，是天然的增鲜剂。</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配比：</w:t>
      </w:r>
      <w:r>
        <w:rPr>
          <w:rFonts w:ascii="Google Sans Text" w:hAnsi="Google Sans Text" w:eastAsia="Google Sans Text" w:cs="Google Sans Text"/>
          <w:rtl w:val="0"/>
        </w:rPr>
        <w:t xml:space="preserve"> 约为豆瓣用量的20%至25%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w:t>
      </w:r>
      <w:r/>
    </w:p>
    <w:p>
      <w:pPr>
        <w:numPr>
          <w:ilvl w:val="0"/>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处理：</w:t>
      </w:r>
      <w:r>
        <w:rPr>
          <w:rFonts w:ascii="Google Sans Text" w:hAnsi="Google Sans Text" w:eastAsia="Google Sans Text" w:cs="Google Sans Text"/>
          <w:rtl w:val="0"/>
        </w:rPr>
        <w:t xml:space="preserve"> 许多家庭版本直接整粒投入，但精细的餐饮配方建议用少许油煸炒后剁碎，或在炒制底料时整粒放入以保留间歇性的咸鲜爆发感 </w:t>
      </w:r>
      <w:r>
        <w:rPr>
          <w:rFonts w:ascii="Google Sans Text" w:hAnsi="Google Sans Text" w:eastAsia="Google Sans Text" w:cs="Google Sans Text"/>
          <w:sz w:val="24"/>
          <w:szCs w:val="24"/>
          <w:vertAlign w:val="superscript"/>
          <w:rtl w:val="0"/>
        </w:rPr>
        <w:t xml:space="preserve">12</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2.3 芳香悬浮液：刀口辣椒（Dao Kou La Jiao）</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这是区分“家常做法”与“大师级做法”的关键分水岭。普通的辣椒粉无法提供那种焦香与辛辣交织的层次感。</w:t>
      </w:r>
      <w:r>
        <w:rPr>
          <w:rFonts w:ascii="Google Sans Text" w:hAnsi="Google Sans Text" w:eastAsia="Google Sans Text" w:cs="Google Sans Text"/>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定义：</w:t>
      </w:r>
      <w:r>
        <w:rPr>
          <w:rFonts w:ascii="Google Sans Text" w:hAnsi="Google Sans Text" w:eastAsia="Google Sans Text" w:cs="Google Sans Text"/>
          <w:rtl w:val="0"/>
        </w:rPr>
        <w:t xml:space="preserve"> “刀口辣椒”是指将干辣椒（主要是二荆条，取其香；搭配少许子弹头，取其辣）与花椒在微油锅中焙酥，然后用刀手工剁碎的混合物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化学原理：</w:t>
      </w:r>
      <w:r>
        <w:rPr>
          <w:rFonts w:ascii="Google Sans Text" w:hAnsi="Google Sans Text" w:eastAsia="Google Sans Text" w:cs="Google Sans Text"/>
          <w:rtl w:val="0"/>
        </w:rPr>
        <w:t xml:space="preserve"> 焙炒过程触发了辣椒素的油溶性释放以及花椒挥发油（里那醇、柠檬烯）的受热氧化，产生一种独特的“煳辣”香型。</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应用：</w:t>
      </w:r>
      <w:r>
        <w:rPr>
          <w:rFonts w:ascii="Google Sans Text" w:hAnsi="Google Sans Text" w:eastAsia="Google Sans Text" w:cs="Google Sans Text"/>
          <w:rtl w:val="0"/>
        </w:rPr>
        <w:t xml:space="preserve"> 它不完全等同于豆瓣酱，而是在炒制中途加入，或者作为最后撒面的补充，弥补豆瓣酱发酵味的陈旧感，增加鲜辣活力。</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2.4 油脂：菜籽油（Rapeseed Oil）</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历史上的陈兴盛饭铺使用的是四川本地的生菜籽油（Caiziyou）。</w:t>
      </w:r>
      <w:r>
        <w:rPr>
          <w:rFonts w:ascii="Google Sans Text" w:hAnsi="Google Sans Text" w:eastAsia="Google Sans Text" w:cs="Google Sans Text"/>
        </w:rP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风味特征：</w:t>
      </w:r>
      <w:r>
        <w:rPr>
          <w:rFonts w:ascii="Google Sans Text" w:hAnsi="Google Sans Text" w:eastAsia="Google Sans Text" w:cs="Google Sans Text"/>
          <w:rtl w:val="0"/>
        </w:rPr>
        <w:t xml:space="preserve"> 未经高度精炼的菜籽油含有硫苷降解产物，具有特殊的辛辣味和青草气。需要高温炼制（烧熟）去味。</w:t>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粘度与附着力：</w:t>
      </w:r>
      <w:r>
        <w:rPr>
          <w:rFonts w:ascii="Google Sans Text" w:hAnsi="Google Sans Text" w:eastAsia="Google Sans Text" w:cs="Google Sans Text"/>
          <w:rtl w:val="0"/>
        </w:rPr>
        <w:t xml:space="preserve"> 菜籽油极其浓稠，能更好地包裹在豆腐表面，是形成“烫”这一感官指标的物理基础。专利数据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 显示，油在配方中的质量占比极高（25-32份），是所有固态原料的总和，这证实了麻婆豆腐本质上是“油焖”而非“水煮”。</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第三章：配方比较分析——从传统到工业</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为了提供“多种版本”的详细分析，本章节将对比三种截然不同的配方逻辑：传统复原版、现代专业版与工业专利版。</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3.1 版本一：传统“陈氏”复原配方（The Ancestral Standard）</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此配方旨在重现19世纪末的原始风味，强调“麻、辣、烫”的极端体验，不添加任何现代增鲜剂。</w:t>
      </w:r>
      <w:r>
        <w:rPr>
          <w:rFonts w:ascii="Google Sans Text" w:hAnsi="Google Sans Text" w:eastAsia="Google Sans Text" w:cs="Google Sans Text"/>
        </w:rPr>
      </w:r>
    </w:p>
    <w:tbl>
      <w:tblPr>
        <w:tblStyle w:val="717"/>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120"/>
        <w:gridCol w:w="3120"/>
        <w:gridCol w:w="3120"/>
        <w:tblGridChange w:id="0">
          <w:tblGrid>
            <w:gridCol w:w="3120"/>
            <w:gridCol w:w="3120"/>
            <w:gridCol w:w="312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原料类别</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详细成分</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比例/说明</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主料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豆腐</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传统石膏豆腐（南豆腐），质地介于嫩与老之间。</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肉料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牛肉末</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必须是牛肉，取其酥脆口感和牛油香气。</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基础油</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菜籽油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大量，需能淹没肉末进行酥炸。</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核心酱料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郫县豆瓣</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鹃城牌，红油与老豆瓣混用，剁细。</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辅料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豆豉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永川豆豉，整粒或微切。</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调味</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酱油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少量，仅用于提色。</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液体</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牛骨汤或水</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汤能提供更厚实的胶质。</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增色</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辣椒面</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粗磨，用于调整辣度。</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配菜</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青蒜苗（蒜叶）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必不可少，提供辛辣鲜味与脆感。</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收尾</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花椒面</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汉源大红袍花椒，现磨，出锅后撒。</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480"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分析：</w:t>
      </w:r>
      <w:r>
        <w:rPr>
          <w:rFonts w:ascii="Google Sans Text" w:hAnsi="Google Sans Text" w:eastAsia="Google Sans Text" w:cs="Google Sans Text"/>
          <w:rtl w:val="0"/>
        </w:rPr>
        <w:t xml:space="preserve"> 此版本无糖、无味精、无淀粉类添加剂以外的增稠剂。其风味完全依赖豆瓣的质量和牛肉煸炒的火候。</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 版本二：现代专业主厨配方（以王刚/陈建一技法为蓝本）</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这是目前高端川菜馆通用的标准，结合了现代烹饪科学，对质地和稳定性进行了优化。</w:t>
      </w:r>
      <w:r>
        <w:rPr>
          <w:rFonts w:ascii="Google Sans Text" w:hAnsi="Google Sans Text" w:eastAsia="Google Sans Text" w:cs="Google Sans Text"/>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肉类的处理：</w:t>
      </w:r>
      <w:r>
        <w:rPr>
          <w:rFonts w:ascii="Google Sans Text" w:hAnsi="Google Sans Text" w:eastAsia="Google Sans Text" w:cs="Google Sans Text"/>
          <w:rtl w:val="0"/>
        </w:rPr>
        <w:t xml:space="preserve"> 强调将牛肉末煸炒至“酥香吐油”，直到肉色深红，水分完全蒸发。这是“酥”字诀的关键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刀口辣椒的应用：</w:t>
      </w:r>
      <w:r>
        <w:rPr>
          <w:rFonts w:ascii="Google Sans Text" w:hAnsi="Google Sans Text" w:eastAsia="Google Sans Text" w:cs="Google Sans Text"/>
          <w:rtl w:val="0"/>
        </w:rPr>
        <w:t xml:space="preserve"> 在炒豆瓣酱之前或同时，加入自制的刀口辣椒，大幅提升香气层级。</w:t>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去腥与预处理：</w:t>
      </w:r>
      <w:r>
        <w:rPr>
          <w:rFonts w:ascii="Google Sans Text" w:hAnsi="Google Sans Text" w:eastAsia="Google Sans Text" w:cs="Google Sans Text"/>
          <w:rtl w:val="0"/>
        </w:rPr>
        <w:t xml:space="preserve"> 豆腐切块后，必须在加盐的沸水中</w:t>
      </w:r>
      <w:r>
        <w:rPr>
          <w:rFonts w:ascii="Google Sans Text" w:hAnsi="Google Sans Text" w:eastAsia="Google Sans Text" w:cs="Google Sans Text"/>
          <w:b/>
          <w:bCs/>
          <w:rtl w:val="0"/>
        </w:rPr>
        <w:t xml:space="preserve">焯水</w:t>
      </w:r>
      <w:r>
        <w:rPr>
          <w:rFonts w:ascii="Google Sans Text" w:hAnsi="Google Sans Text" w:eastAsia="Google Sans Text" w:cs="Google Sans Text"/>
          <w:rtl w:val="0"/>
        </w:rPr>
        <w:t xml:space="preserve">。</w:t>
      </w:r>
      <w:r/>
    </w:p>
    <w:p>
      <w:pPr>
        <w:numPr>
          <w:ilvl w:val="1"/>
          <w:numId w:val="1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科学原理：</w:t>
      </w:r>
      <w:r>
        <w:rPr>
          <w:rFonts w:ascii="Google Sans Text" w:hAnsi="Google Sans Text" w:eastAsia="Google Sans Text" w:cs="Google Sans Text"/>
          <w:rtl w:val="0"/>
        </w:rPr>
        <w:t xml:space="preserve"> 盐水造成高渗透压环境，逼出豆腐内部多余的水分（Whey），收紧蛋白质网络，使其不易破碎（达成“捆”），同时去除豆腥味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三次勾芡法（The Three-Stage Thickening）：</w:t>
      </w:r>
      <w:r>
        <w:rPr>
          <w:rFonts w:ascii="Google Sans Text" w:hAnsi="Google Sans Text" w:eastAsia="Google Sans Text" w:cs="Google Sans Text"/>
          <w:rtl w:val="0"/>
        </w:rPr>
        <w:t xml:space="preserve"> 这是专业配方的核心技术壁垒（详见第四章）。</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 版本三：工业化专利配方（基于专利 CN106107871A）</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工业配方揭示了大规模生产中如何通过添加剂模拟传统风味并保持稳定性。</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专利配方详细克数分解（按质量份数）：</w:t>
      </w:r>
      <w:r>
        <w:rPr>
          <w:rFonts w:ascii="Google Sans Text" w:hAnsi="Google Sans Text" w:eastAsia="Google Sans Text" w:cs="Google Sans Text"/>
          <w:b/>
          <w:bCs/>
        </w:rPr>
      </w:r>
    </w:p>
    <w:tbl>
      <w:tblPr>
        <w:tblStyle w:val="718"/>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120"/>
        <w:gridCol w:w="3120"/>
        <w:gridCol w:w="3120"/>
        <w:tblGridChange w:id="1">
          <w:tblGrid>
            <w:gridCol w:w="3120"/>
            <w:gridCol w:w="3120"/>
            <w:gridCol w:w="312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成分</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质量份数</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深度解析与洞察</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菜籽油</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25.0 - 32.0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占比最高，确认了“油包水”的结构。</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郫县豆瓣</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19.0 - 23.0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核心风味源。</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姜</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6.0 - 8.0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比例显著高于家庭配方，用于压制工业原料异味。</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蒜</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5.0 - 7.0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提供基础蒜香。</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白砂糖</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4.0 - 5.5</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关键洞察：</w:t>
            </w:r>
            <w:r>
              <w:rPr>
                <w:rFonts w:ascii="Google Sans Text" w:hAnsi="Google Sans Text" w:eastAsia="Google Sans Text" w:cs="Google Sans Text"/>
                <w:rtl w:val="0"/>
              </w:rPr>
              <w:t xml:space="preserve"> 传统配方几乎不加糖。工业配方加入大量糖是为了中和防腐剂的苦涩，并加速梅拉德反应，模拟长时间慢炖的醇厚感。</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味精</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3.0 - 5.0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极高比例，直接补充谷氨酸钠，替代高成本的高汤。</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豆豉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3.0 - 5.0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标准比例。</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酱油</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4.0 - 5.0</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提供色泽和盐分。</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泡椒</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2.0 - 2.4</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独特之处：</w:t>
            </w:r>
            <w:r>
              <w:rPr>
                <w:rFonts w:ascii="Google Sans Text" w:hAnsi="Google Sans Text" w:eastAsia="Google Sans Text" w:cs="Google Sans Text"/>
                <w:rtl w:val="0"/>
              </w:rPr>
              <w:t xml:space="preserve"> 引入乳酸发酵风味，增加酸辣层次，这在传统配方中较少见，属于现代改良。</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枯茗粉（孜然）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0.3 - 0.4</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仿生学应用：</w:t>
            </w:r>
            <w:r>
              <w:rPr>
                <w:rFonts w:ascii="Google Sans Text" w:hAnsi="Google Sans Text" w:eastAsia="Google Sans Text" w:cs="Google Sans Text"/>
                <w:rtl w:val="0"/>
              </w:rPr>
              <w:t xml:space="preserve"> 用于模拟“牛肉”的特征风味，即便使用的是冷冻肉或猪肉。</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青花椒粒</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0.2 - 0.4</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提供清香。</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480"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工业工艺细节：</w:t>
      </w:r>
      <w:r>
        <w:rPr>
          <w:rFonts w:ascii="Google Sans Text" w:hAnsi="Google Sans Text" w:eastAsia="Google Sans Text" w:cs="Google Sans Text"/>
          <w:rtl w:val="0"/>
        </w:rPr>
        <w:t xml:space="preserve"> 专利特别指出，干辣椒采用2-3mm筛网粉碎，红花椒采用1-2mm筛网粉碎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。这种精确的粒度控制是为了在自动化炒锅中实现最佳的表面积接触，保证风味释放速度一致。</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3"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第四章：流体动力学与质地工程——“三次勾芡”的科学</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麻婆豆腐最常见的失败并非味道，而是质地：要么变成一锅浆糊，要么成菜后“泻水”（Syneresis），即油水分离，红油不再附着于豆腐。正宗的质地被称为**“吐油”（Tu You）**，即红油清亮地漂浮在浓稠适度的芡汁之上，芡汁紧紧包裹豆腐。</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为了达成这一状态，必须采用**“三次勾芡法”**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4.1 淀粉的选择：支链与直链的博弈</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推荐：</w:t>
      </w:r>
      <w:r>
        <w:rPr>
          <w:rFonts w:ascii="Google Sans Text" w:hAnsi="Google Sans Text" w:eastAsia="Google Sans Text" w:cs="Google Sans Text"/>
          <w:rtl w:val="0"/>
        </w:rPr>
        <w:t xml:space="preserve"> 马铃薯淀粉（Potato Starch）或红薯淀粉。</w:t>
      </w: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避免：</w:t>
      </w:r>
      <w:r>
        <w:rPr>
          <w:rFonts w:ascii="Google Sans Text" w:hAnsi="Google Sans Text" w:eastAsia="Google Sans Text" w:cs="Google Sans Text"/>
          <w:rtl w:val="0"/>
        </w:rPr>
        <w:t xml:space="preserve"> 玉米淀粉（Cornstarch）。</w:t>
      </w: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科学原理：</w:t>
      </w:r>
      <w:r>
        <w:rPr>
          <w:rFonts w:ascii="Google Sans Text" w:hAnsi="Google Sans Text" w:eastAsia="Google Sans Text" w:cs="Google Sans Text"/>
          <w:rtl w:val="0"/>
        </w:rPr>
        <w:t xml:space="preserve"> 马铃薯淀粉含有较高的磷酸酯基团，糊化温度低，糊化后的胶体透明度高且光泽度好，能呈现出“活”的视觉效果。相比之下，玉米淀粉糊化后呈乳白色不透明状，且老化（Retrogradation）速度快，容易变稠变硬，导致口感发粘 </w:t>
      </w:r>
      <w:r>
        <w:rPr>
          <w:rFonts w:ascii="Google Sans Text" w:hAnsi="Google Sans Text" w:eastAsia="Google Sans Text" w:cs="Google Sans Text"/>
          <w:sz w:val="24"/>
          <w:szCs w:val="24"/>
          <w:vertAlign w:val="superscript"/>
          <w:rtl w:val="0"/>
        </w:rPr>
        <w:t xml:space="preserve">13</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 三次勾芡的动力学过程</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初次勾芡（悬浮）：</w:t>
      </w:r>
      <w:r/>
    </w:p>
    <w:p>
      <w:pPr>
        <w:numPr>
          <w:ilvl w:val="1"/>
          <w:numId w:val="1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时机：</w:t>
      </w:r>
      <w:r>
        <w:rPr>
          <w:rFonts w:ascii="Google Sans Text" w:hAnsi="Google Sans Text" w:eastAsia="Google Sans Text" w:cs="Google Sans Text"/>
          <w:rtl w:val="0"/>
        </w:rPr>
        <w:t xml:space="preserve"> 豆腐入锅烧制几分钟，汤汁减少约三分之一时。</w:t>
      </w:r>
      <w:r/>
    </w:p>
    <w:p>
      <w:pPr>
        <w:numPr>
          <w:ilvl w:val="1"/>
          <w:numId w:val="1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目的：</w:t>
      </w:r>
      <w:r>
        <w:rPr>
          <w:rFonts w:ascii="Google Sans Text" w:hAnsi="Google Sans Text" w:eastAsia="Google Sans Text" w:cs="Google Sans Text"/>
          <w:rtl w:val="0"/>
        </w:rPr>
        <w:t xml:space="preserve"> 此时加入稀薄的淀粉水，增加液体的基础粘度。这一步是为了让肉末、豆瓣碎屑等固体颗粒悬浮起来，不再沉底，同时初步融合油水。</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二次勾芡（收敛）：</w:t>
      </w:r>
      <w:r/>
    </w:p>
    <w:p>
      <w:pPr>
        <w:numPr>
          <w:ilvl w:val="1"/>
          <w:numId w:val="1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时机：</w:t>
      </w:r>
      <w:r>
        <w:rPr>
          <w:rFonts w:ascii="Google Sans Text" w:hAnsi="Google Sans Text" w:eastAsia="Google Sans Text" w:cs="Google Sans Text"/>
          <w:rtl w:val="0"/>
        </w:rPr>
        <w:t xml:space="preserve"> 放入蒜苗之后。</w:t>
      </w:r>
      <w:r/>
    </w:p>
    <w:p>
      <w:pPr>
        <w:numPr>
          <w:ilvl w:val="1"/>
          <w:numId w:val="1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目的：</w:t>
      </w:r>
      <w:r>
        <w:rPr>
          <w:rFonts w:ascii="Google Sans Text" w:hAnsi="Google Sans Text" w:eastAsia="Google Sans Text" w:cs="Google Sans Text"/>
          <w:rtl w:val="0"/>
        </w:rPr>
        <w:t xml:space="preserve"> 此时豆腐内部的水分因渗透压继续渗出，汤汁变稀。二次勾芡浓度稍高，用于包裹蒜苗，并锁住豆腐渗出的水分。此时锅内开始出现大的气泡（“鱼眼泡”）。</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三次勾芡（逼油）：</w:t>
      </w:r>
      <w:r/>
    </w:p>
    <w:p>
      <w:pPr>
        <w:numPr>
          <w:ilvl w:val="1"/>
          <w:numId w:val="1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时机：</w:t>
      </w:r>
      <w:r>
        <w:rPr>
          <w:rFonts w:ascii="Google Sans Text" w:hAnsi="Google Sans Text" w:eastAsia="Google Sans Text" w:cs="Google Sans Text"/>
          <w:rtl w:val="0"/>
        </w:rPr>
        <w:t xml:space="preserve"> 出锅前10秒，沿着锅边淋入。</w:t>
      </w:r>
      <w:r/>
    </w:p>
    <w:p>
      <w:pPr>
        <w:numPr>
          <w:ilvl w:val="1"/>
          <w:numId w:val="1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关键动作：</w:t>
      </w:r>
      <w:r>
        <w:rPr>
          <w:rFonts w:ascii="Google Sans Text" w:hAnsi="Google Sans Text" w:eastAsia="Google Sans Text" w:cs="Google Sans Text"/>
          <w:rtl w:val="0"/>
        </w:rPr>
        <w:t xml:space="preserve"> 淋入后不仅要推匀，往往还要淋入少许“明油”（熟油）。</w:t>
      </w:r>
      <w:r/>
    </w:p>
    <w:p>
      <w:pPr>
        <w:numPr>
          <w:ilvl w:val="1"/>
          <w:numId w:val="1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i/>
          <w:iCs/>
          <w:rtl w:val="0"/>
        </w:rPr>
        <w:t xml:space="preserve">物理机制：</w:t>
      </w:r>
      <w:r>
        <w:rPr>
          <w:rFonts w:ascii="Google Sans Text" w:hAnsi="Google Sans Text" w:eastAsia="Google Sans Text" w:cs="Google Sans Text"/>
          <w:rtl w:val="0"/>
        </w:rPr>
        <w:t xml:space="preserve"> 最浓的淀粉浆进入高温环境瞬间糊化，这种极强的亲水网络会将油脂（疏水相）从酱汁中“挤”出来，迫使红油浮在表面，形成“红油亮芡”的完美状态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第五章：肉料的二元对立——牛肉还是猪肉？</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关于肉料的选择，存在着历史与现实的巨大张力。</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5.1 历史正统：牛肉</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如前所述，万福桥周边的挑夫文化和耕牛淘汰机制决定了牛肉是最初的选择。</w:t>
      </w:r>
      <w:r>
        <w:rPr>
          <w:rFonts w:ascii="Google Sans Text" w:hAnsi="Google Sans Text" w:eastAsia="Google Sans Text" w:cs="Google Sans Text"/>
        </w:rPr>
      </w:r>
    </w:p>
    <w:p>
      <w:pPr>
        <w:numPr>
          <w:ilvl w:val="0"/>
          <w:numId w:val="1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质地优势：</w:t>
      </w:r>
      <w:r>
        <w:rPr>
          <w:rFonts w:ascii="Google Sans Text" w:hAnsi="Google Sans Text" w:eastAsia="Google Sans Text" w:cs="Google Sans Text"/>
          <w:rtl w:val="0"/>
        </w:rPr>
        <w:t xml:space="preserve"> 牛肉纤维较粗，肌红蛋白含量高。在长时间油炸（酥）的过程中，牛肉能形成坚硬、酥脆的颗粒感，这种“硬”与豆腐的“嫩”形成的二元对立，是麻婆豆腐口感美学的核心 </w:t>
      </w:r>
      <w:r>
        <w:rPr>
          <w:rFonts w:ascii="Google Sans Text" w:hAnsi="Google Sans Text" w:eastAsia="Google Sans Text" w:cs="Google Sans Text"/>
          <w:sz w:val="24"/>
          <w:szCs w:val="24"/>
          <w:vertAlign w:val="superscript"/>
          <w:rtl w:val="0"/>
        </w:rPr>
        <w:t xml:space="preserve">12</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5.2 现实改良：猪肉</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随着菜品的传播，特别是传入日本（由陈建民带入）以及中国其他不食牛的区域，猪肉成为主流。</w:t>
      </w:r>
      <w:r>
        <w:rPr>
          <w:rFonts w:ascii="Google Sans Text" w:hAnsi="Google Sans Text" w:eastAsia="Google Sans Text" w:cs="Google Sans Text"/>
        </w:rPr>
      </w:r>
    </w:p>
    <w:p>
      <w:pPr>
        <w:numPr>
          <w:ilvl w:val="0"/>
          <w:numId w:val="1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日本流派的妥协：</w:t>
      </w:r>
      <w:r>
        <w:rPr>
          <w:rFonts w:ascii="Google Sans Text" w:hAnsi="Google Sans Text" w:eastAsia="Google Sans Text" w:cs="Google Sans Text"/>
          <w:rtl w:val="0"/>
        </w:rPr>
        <w:t xml:space="preserve"> 陈建一（“中华料理铁人”）的版本中，经常使用猪肉，并且加入甜面酱（Tianmianjiang）甚至味淋（Mirin）来迎合日本人口味 </w:t>
      </w:r>
      <w:r>
        <w:rPr>
          <w:rFonts w:ascii="Google Sans Text" w:hAnsi="Google Sans Text" w:eastAsia="Google Sans Text" w:cs="Google Sans Text"/>
          <w:sz w:val="24"/>
          <w:szCs w:val="24"/>
          <w:vertAlign w:val="superscript"/>
          <w:rtl w:val="0"/>
        </w:rPr>
        <w:t xml:space="preserve">12</w:t>
      </w:r>
      <w:r>
        <w:rPr>
          <w:rFonts w:ascii="Google Sans Text" w:hAnsi="Google Sans Text" w:eastAsia="Google Sans Text" w:cs="Google Sans Text"/>
          <w:rtl w:val="0"/>
        </w:rPr>
        <w:t xml:space="preserve">。猪肉脂肪含量高，口感更软糯，通过添加糖分，形成了一种“甘辛”（甜辣）风格。</w:t>
      </w:r>
      <w:r/>
    </w:p>
    <w:p>
      <w:pPr>
        <w:numPr>
          <w:ilvl w:val="0"/>
          <w:numId w:val="1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结论：</w:t>
      </w:r>
      <w:r>
        <w:rPr>
          <w:rFonts w:ascii="Google Sans Text" w:hAnsi="Google Sans Text" w:eastAsia="Google Sans Text" w:cs="Google Sans Text"/>
          <w:rtl w:val="0"/>
        </w:rPr>
        <w:t xml:space="preserve"> 如果追求“正宗川味”，必须使用牛肉。如果追求家庭普适性，猪肉亦可，但在炒制时需要更长的时间来逼干水分，否则会有腥味且无法成形。</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5"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第六章：详细操作流程复原（综合最佳实践）</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基于上述分析，以下是整合了历史标准与现代技法的“终极正宗”麻婆豆腐制作流程。</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6.1 准备阶段</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豆腐：</w:t>
      </w:r>
      <w:r>
        <w:rPr>
          <w:rFonts w:ascii="Google Sans Text" w:hAnsi="Google Sans Text" w:eastAsia="Google Sans Text" w:cs="Google Sans Text"/>
          <w:rtl w:val="0"/>
        </w:rPr>
        <w:t xml:space="preserve"> 选用南豆腐（石膏豆腐），切成2厘米见方的小块。放入加盐的沸水中焯水1分钟，捞出浸泡在热水中备用（保持温度，防止粘连）。</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牛肉：</w:t>
      </w:r>
      <w:r>
        <w:rPr>
          <w:rFonts w:ascii="Google Sans Text" w:hAnsi="Google Sans Text" w:eastAsia="Google Sans Text" w:cs="Google Sans Text"/>
          <w:rtl w:val="0"/>
        </w:rPr>
        <w:t xml:space="preserve"> 牛里脊或牛霖，去筋膜，剁成细末。</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酱料：</w:t>
      </w:r>
      <w:r/>
    </w:p>
    <w:p>
      <w:pPr>
        <w:numPr>
          <w:ilvl w:val="1"/>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rtl w:val="0"/>
        </w:rPr>
        <w:t xml:space="preserve">郫县豆瓣（鹃城牌）：20克，剁细。</w:t>
      </w:r>
      <w:r/>
    </w:p>
    <w:p>
      <w:pPr>
        <w:numPr>
          <w:ilvl w:val="1"/>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rtl w:val="0"/>
        </w:rPr>
        <w:t xml:space="preserve">豆豉（永川）：5克，切碎。</w:t>
      </w:r>
      <w:r/>
    </w:p>
    <w:p>
      <w:pPr>
        <w:numPr>
          <w:ilvl w:val="1"/>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rtl w:val="0"/>
        </w:rPr>
        <w:t xml:space="preserve">刀口辣椒：10克（干辣椒与花椒焙香后剁碎）。</w:t>
      </w:r>
      <w:r/>
    </w:p>
    <w:p>
      <w:pPr>
        <w:numPr>
          <w:ilvl w:val="1"/>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rtl w:val="0"/>
        </w:rPr>
        <w:t xml:space="preserve">姜蒜末：各10克。</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配菜：</w:t>
      </w:r>
      <w:r>
        <w:rPr>
          <w:rFonts w:ascii="Google Sans Text" w:hAnsi="Google Sans Text" w:eastAsia="Google Sans Text" w:cs="Google Sans Text"/>
          <w:rtl w:val="0"/>
        </w:rPr>
        <w:t xml:space="preserve"> 青蒜苗（蒜叶），切段。</w:t>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花椒面：</w:t>
      </w:r>
      <w:r>
        <w:rPr>
          <w:rFonts w:ascii="Google Sans Text" w:hAnsi="Google Sans Text" w:eastAsia="Google Sans Text" w:cs="Google Sans Text"/>
          <w:rtl w:val="0"/>
        </w:rPr>
        <w:t xml:space="preserve"> 汉源红花椒，平底锅微火焙干，研磨成粉（现磨是关键，陈旧的花椒粉无麻味）。</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11"/>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6.2 烹饪阶段（火候控制）</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719"/>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120"/>
        <w:gridCol w:w="3120"/>
        <w:gridCol w:w="3120"/>
        <w:tblGridChange w:id="2">
          <w:tblGrid>
            <w:gridCol w:w="3120"/>
            <w:gridCol w:w="3120"/>
            <w:gridCol w:w="312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步骤</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动作</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关键细节与原理</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1. 煸酥</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锅热入菜籽油（需炼熟），中火下牛肉末煸炒。</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必须炒到牛肉吐水完毕，色泽变深褐，质地酥脆。这是“酥”的来源。</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2. 红油</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肉末推至一边，下豆瓣酱，小火慢炒。</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炒出红油（Chao Chu Hong You）是关键。火大易焦苦，火小不红。</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3. 增香</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下姜蒜末、豆豉、辣椒粉（刀口辣椒）。</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此时香气爆发，混合成复合酱料基底。</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4. 煮制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注入高汤（或开水），煮沸。</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液体量应能淹没豆腐。</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5. 调味</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加少许酱油（调色）、极少量糖（合味，可选）。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切忌</w:t>
            </w:r>
            <w:r>
              <w:rPr>
                <w:rFonts w:ascii="Google Sans Text" w:hAnsi="Google Sans Text" w:eastAsia="Google Sans Text" w:cs="Google Sans Text"/>
                <w:rtl w:val="0"/>
              </w:rPr>
              <w:t xml:space="preserve">加蚝油或过多香料，以免压住豆香味。</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6. 烧制</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下豆腐，转中小火烧3-5分钟。</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让盐分渗入豆腐。不可用铲翻动，只能推或晃锅（保持“捆”）。</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7. 勾芡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捞出蒜苗头放入。分三次淋入水淀粉。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第一次稀，第二次中，第三次浓。见第四章详解。</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8. 收尾</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放入青蒜苗叶，淋明油，推匀出锅。</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蒜苗不可久煮，保持翠绿（“活”）。</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9. 点睛</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装盘后，撒上厚厚一层花椒面。</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麻味必须浮于表面，第一时间冲击嗅觉。</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6"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5" o:spid="_x0000_s5"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10"/>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第七章：结论与建议</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通过对麻婆豆腐酱料配方的历史溯源、化学解构与专利对比，本研究得出以下结论：</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“酱料”即过程：</w:t>
      </w:r>
      <w:r>
        <w:rPr>
          <w:rFonts w:ascii="Google Sans Text" w:hAnsi="Google Sans Text" w:eastAsia="Google Sans Text" w:cs="Google Sans Text"/>
          <w:rtl w:val="0"/>
        </w:rPr>
        <w:t xml:space="preserve"> 麻婆豆腐没有现成的罐装“正宗酱料”。它的风味是在烹饪过程中，通过油脂对豆瓣、豆豉、辣椒和花椒的</w:t>
      </w:r>
      <w:r>
        <w:rPr>
          <w:rFonts w:ascii="Google Sans Text" w:hAnsi="Google Sans Text" w:eastAsia="Google Sans Text" w:cs="Google Sans Text"/>
          <w:b/>
          <w:bCs/>
          <w:rtl w:val="0"/>
        </w:rPr>
        <w:t xml:space="preserve">分级萃取</w:t>
      </w:r>
      <w:r>
        <w:rPr>
          <w:rFonts w:ascii="Google Sans Text" w:hAnsi="Google Sans Text" w:eastAsia="Google Sans Text" w:cs="Google Sans Text"/>
          <w:rtl w:val="0"/>
        </w:rPr>
        <w:t xml:space="preserve">而动态生成的。任何试图用单一复合调料包（Compound Seasoning）替代这一过程的尝试，都会牺牲“酥、活、烫”这三个关键维度。</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原料不可替代性：</w:t>
      </w:r>
      <w:r>
        <w:rPr>
          <w:rFonts w:ascii="Google Sans Text" w:hAnsi="Google Sans Text" w:eastAsia="Google Sans Text" w:cs="Google Sans Text"/>
          <w:rtl w:val="0"/>
        </w:rPr>
        <w:t xml:space="preserve"> 郫县豆瓣（尤其是鹃城牌）的独特微生物菌群风味，以及汉源花椒的羟基甲山椒醇含量，是构成该菜品地理标志（GI）特征的物质基础。</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工业与手工的鸿沟：</w:t>
      </w:r>
      <w:r>
        <w:rPr>
          <w:rFonts w:ascii="Google Sans Text" w:hAnsi="Google Sans Text" w:eastAsia="Google Sans Text" w:cs="Google Sans Text"/>
          <w:rtl w:val="0"/>
        </w:rPr>
        <w:t xml:space="preserve"> 工业专利 </w:t>
      </w:r>
      <w:r>
        <w:rPr>
          <w:rFonts w:ascii="Google Sans Text" w:hAnsi="Google Sans Text" w:eastAsia="Google Sans Text" w:cs="Google Sans Text"/>
          <w:sz w:val="24"/>
          <w:szCs w:val="24"/>
          <w:vertAlign w:val="superscript"/>
          <w:rtl w:val="0"/>
        </w:rPr>
        <w:t xml:space="preserve">5</w:t>
      </w:r>
      <w:r>
        <w:rPr>
          <w:rFonts w:ascii="Google Sans Text" w:hAnsi="Google Sans Text" w:eastAsia="Google Sans Text" w:cs="Google Sans Text"/>
          <w:rtl w:val="0"/>
        </w:rPr>
        <w:t xml:space="preserve"> 虽然通过糖和味精模拟了风味轮廓，并用精确的粒度控制解决了质地问题，但它无法复制手工“刀口辣椒”的焦香层次以及“三次勾芡”带来的物理张力。</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给用户的最终建议：</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若您追求极致的“正宗”，请放弃寻找某种“秘制酱汁”的配比，转而专注于收集正确产地的原辅料（鹃城豆瓣、永川豆豉、汉源花椒、二荆条），并刻意练习牛肉酥炸与三次勾芡的火候控制。这才是通往“麻、辣、烫、捆、嫩、鲜、酥、活”八字境界的唯一路径。</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line="275" w:lineRule="auto"/>
        <w:ind/>
        <w:rPr>
          <w:rFonts w:ascii="Google Sans Text" w:hAnsi="Google Sans Text" w:eastAsia="Google Sans Text" w:cs="Google Sans Text"/>
          <w:i/>
          <w:iCs/>
        </w:rPr>
      </w:pPr>
      <w:r>
        <mc:AlternateContent>
          <mc:Choice Requires="wpg">
            <w:drawing>
              <wp:inline xmlns:wp="http://schemas.openxmlformats.org/drawingml/2006/wordprocessingDrawing" distT="0" distB="0" distL="0" distR="0">
                <wp:extent cx="0" cy="19050"/>
                <wp:effectExtent l="0" t="0" r="0" b="0"/>
                <wp:docPr id="7"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6" o:spid="_x0000_s6" o:spt="1" type="#_x0000_t1" style="width:0.00pt;height:1.50pt;mso-wrap-distance-left:0.00pt;mso-wrap-distance-top:0.00pt;mso-wrap-distance-right:0.00pt;mso-wrap-distance-bottom:0.00pt;visibility:visible;" fillcolor="#A0A0A0" stroked="f"/>
            </w:pict>
          </mc:Fallback>
        </mc:AlternateContent>
      </w:r>
      <w:r>
        <w:rPr>
          <w:rFonts w:ascii="Google Sans Text" w:hAnsi="Google Sans Text" w:eastAsia="Google Sans Text" w:cs="Google Sans Text"/>
          <w:i/>
          <w:iCs/>
          <w:rtl w:val="0"/>
        </w:rPr>
        <w:t xml:space="preserve">报告撰写完毕。</w:t>
      </w:r>
      <w:r>
        <w:rPr>
          <w:rFonts w:ascii="Google Sans Text" w:hAnsi="Google Sans Text" w:eastAsia="Google Sans Text" w:cs="Google Sans Text"/>
          <w:i/>
          <w:iCs/>
        </w:rPr>
      </w:r>
    </w:p>
    <w:p>
      <w:pPr>
        <w:pStyle w:val="712"/>
        <w:pBdr>
          <w:top w:val="none" w:color="000000" w:sz="0" w:space="0"/>
          <w:left w:val="none" w:color="000000" w:sz="0" w:space="0"/>
          <w:bottom w:val="none" w:color="000000" w:sz="0" w:space="0"/>
          <w:right w:val="none" w:color="000000" w:sz="0" w:space="0"/>
          <w:between w:val="none" w:color="000000" w:sz="0" w:space="0"/>
        </w:pBdr>
        <w:shd w:val="clear" w:color="auto" w:fill="auto"/>
        <w:spacing w:before="0"/>
        <w:ind/>
        <w:rPr>
          <w:rFonts w:ascii="Google Sans" w:hAnsi="Google Sans" w:eastAsia="Google Sans" w:cs="Google Sans"/>
        </w:rPr>
      </w:pPr>
      <w:r>
        <w:rPr>
          <w:rFonts w:ascii="Google Sans" w:hAnsi="Google Sans" w:eastAsia="Google Sans" w:cs="Google Sans"/>
          <w:rtl w:val="0"/>
        </w:rPr>
        <w:t xml:space="preserve">Works cited</w:t>
      </w:r>
      <w:r>
        <w:rPr>
          <w:rFonts w:ascii="Google Sans" w:hAnsi="Google Sans" w:eastAsia="Google Sans" w:cs="Google Sans"/>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[Mapo Tofu] Spicy and fragrant, the tofu is tender and smooth, leaving you with endless aftertaste - YouTube, accessed November 21, 2025, </w:t>
      </w:r>
      <w:hyperlink r:id="rId9" w:tooltip="https://www.youtube.com/watch?v=R2ESH_rKcCs" w:history="1">
        <w:r>
          <w:rPr>
            <w:rFonts w:ascii="Google Sans" w:hAnsi="Google Sans" w:eastAsia="Google Sans" w:cs="Google Sans"/>
            <w:color w:val="0000ee"/>
            <w:sz w:val="24"/>
            <w:szCs w:val="24"/>
            <w:u w:val="single"/>
            <w:rtl w:val="0"/>
          </w:rPr>
          <w:t xml:space="preserve">https://www.youtube.com/watch?v=R2ESH_rKcCs</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Sichuan Mapo Tofu Recipe - YouTube, accessed November 21, 2025, </w:t>
      </w:r>
      <w:hyperlink r:id="rId10" w:tooltip="https://www.youtube.com/watch?v=4Sn9uzK2tyQ" w:history="1">
        <w:r>
          <w:rPr>
            <w:rFonts w:ascii="Google Sans" w:hAnsi="Google Sans" w:eastAsia="Google Sans" w:cs="Google Sans"/>
            <w:color w:val="0000ee"/>
            <w:sz w:val="24"/>
            <w:szCs w:val="24"/>
            <w:u w:val="single"/>
            <w:rtl w:val="0"/>
          </w:rPr>
          <w:t xml:space="preserve">https://www.youtube.com/watch?v=4Sn9uzK2tyQ</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Ｍapo tofu,spicy and hot,fragrant rice 麻婆豆腐家常做法，麻辣鲜香超下饭 - YouTube, accessed November 21, 2025, </w:t>
      </w:r>
      <w:hyperlink r:id="rId11" w:tooltip="https://www.youtube.com/watch?v=MPRG3Uxusgg" w:history="1">
        <w:r>
          <w:rPr>
            <w:rFonts w:ascii="Google Sans" w:hAnsi="Google Sans" w:eastAsia="Google Sans" w:cs="Google Sans"/>
            <w:color w:val="0000ee"/>
            <w:sz w:val="24"/>
            <w:szCs w:val="24"/>
            <w:u w:val="single"/>
            <w:rtl w:val="0"/>
          </w:rPr>
          <w:t xml:space="preserve">https://www.youtube.com/watch?v=MPRG3Uxusgg</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董仁威主编并主创的《寻味中国》, accessed November 21, 2025, </w:t>
      </w:r>
      <w:hyperlink r:id="rId12" w:tooltip="http://www.chinawriter.com.cn/2013/2013-07-31/169288.html" w:history="1">
        <w:r>
          <w:rPr>
            <w:rFonts w:ascii="Google Sans" w:hAnsi="Google Sans" w:eastAsia="Google Sans" w:cs="Google Sans"/>
            <w:color w:val="0000ee"/>
            <w:sz w:val="24"/>
            <w:szCs w:val="24"/>
            <w:u w:val="single"/>
            <w:rtl w:val="0"/>
          </w:rPr>
          <w:t xml:space="preserve">http://www.chinawriter.com.cn/2013/2013-07-31/169288.html</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CN106107871A - 麻婆豆腐调味料及其制作方法 - Google Patents, accessed November 21, 2025, </w:t>
      </w:r>
      <w:hyperlink r:id="rId13" w:tooltip="https://patents.google.com/patent/CN106107871A/zh" w:history="1">
        <w:r>
          <w:rPr>
            <w:rFonts w:ascii="Google Sans" w:hAnsi="Google Sans" w:eastAsia="Google Sans" w:cs="Google Sans"/>
            <w:color w:val="0000ee"/>
            <w:sz w:val="24"/>
            <w:szCs w:val="24"/>
            <w:u w:val="single"/>
            <w:rtl w:val="0"/>
          </w:rPr>
          <w:t xml:space="preserve">https://patents.google.com/patent/CN106107871A/zh</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四川鹃城牌郫县一级豆瓣酱454g 中国非物质文化遗产 - Yami, accessed November 21, 2025, </w:t>
      </w:r>
      <w:hyperlink r:id="rId14" w:tooltip="https://www.yami.com/zh/p/pi-xian-broad-bean-paste-454g/1021012961" w:history="1">
        <w:r>
          <w:rPr>
            <w:rFonts w:ascii="Google Sans" w:hAnsi="Google Sans" w:eastAsia="Google Sans" w:cs="Google Sans"/>
            <w:color w:val="0000ee"/>
            <w:sz w:val="24"/>
            <w:szCs w:val="24"/>
            <w:u w:val="single"/>
            <w:rtl w:val="0"/>
          </w:rPr>
          <w:t xml:space="preserve">https://www.yami.com/zh/p/pi-xian-broad-bean-paste-454g/1021012961</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川知味庆林红油豆瓣郫县豆瓣酱500g 【正宗四川风味炒菜一绝】 - Yami, accessed November 21, 2025, </w:t>
      </w:r>
      <w:hyperlink r:id="rId15" w:tooltip="https://www.yami.com/zh/p/broad-bean-sauce-500g/1148025471" w:history="1">
        <w:r>
          <w:rPr>
            <w:rFonts w:ascii="Google Sans" w:hAnsi="Google Sans" w:eastAsia="Google Sans" w:cs="Google Sans"/>
            <w:color w:val="0000ee"/>
            <w:sz w:val="24"/>
            <w:szCs w:val="24"/>
            <w:u w:val="single"/>
            <w:rtl w:val="0"/>
          </w:rPr>
          <w:t xml:space="preserve">https://www.yami.com/zh/p/broad-bean-sauce-500g/1148025471</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郫縣豆瓣醬- momo購物網- 好評推薦-2025年11月, accessed November 21, 2025, </w:t>
      </w:r>
      <w:hyperlink r:id="rId16" w:tooltip="https://www.momoshop.com.tw/search/searchShop.jsp?keyword=%E9%83%AB%E7%B8%A3%E8%B1%86%E7%93%A3%E9%86%AC" w:history="1">
        <w:r>
          <w:rPr>
            <w:rFonts w:ascii="Google Sans" w:hAnsi="Google Sans" w:eastAsia="Google Sans" w:cs="Google Sans"/>
            <w:color w:val="0000ee"/>
            <w:sz w:val="24"/>
            <w:szCs w:val="24"/>
            <w:u w:val="single"/>
            <w:rtl w:val="0"/>
          </w:rPr>
          <w:t xml:space="preserve">https://www.momoshop.com.tw/search/searchShop.jsp?keyword=%E9%83%AB%E7%B8%A3%E8%B1%86%E7%93%A3%E9%86%AC</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四川鹃城牌郫县一级豆瓣酱1000g 【中国非物质文化遗产】 - 亚米 - Yami, accessed November 21, 2025, </w:t>
      </w:r>
      <w:hyperlink r:id="rId17" w:tooltip="https://www.yami.com/zh/p/pi-xian-broad-bean-paste-1000g/1021047251" w:history="1">
        <w:r>
          <w:rPr>
            <w:rFonts w:ascii="Google Sans" w:hAnsi="Google Sans" w:eastAsia="Google Sans" w:cs="Google Sans"/>
            <w:color w:val="0000ee"/>
            <w:sz w:val="24"/>
            <w:szCs w:val="24"/>
            <w:u w:val="single"/>
            <w:rtl w:val="0"/>
          </w:rPr>
          <w:t xml:space="preserve">https://www.yami.com/zh/p/pi-xian-broad-bean-paste-1000g/1021047251</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Sichuan Style Ma Po Tofu Recipe 四川名菜麻婆豆腐 - YouTube, accessed November 21, 2025, </w:t>
      </w:r>
      <w:hyperlink r:id="rId18" w:tooltip="https://www.youtube.com/watch?v=iuAubX6eIw8" w:history="1">
        <w:r>
          <w:rPr>
            <w:rFonts w:ascii="Google Sans" w:hAnsi="Google Sans" w:eastAsia="Google Sans" w:cs="Google Sans"/>
            <w:color w:val="0000ee"/>
            <w:sz w:val="24"/>
            <w:szCs w:val="24"/>
            <w:u w:val="single"/>
            <w:rtl w:val="0"/>
          </w:rPr>
          <w:t xml:space="preserve">https://www.youtube.com/watch?v=iuAubX6eIw8</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Chef Wang teaches you: "Mapo Tofu", the authentic Sichuan way of doing it 麻婆豆腐【Cooking ASMR】 - YouTube, accessed November 21, 2025, </w:t>
      </w:r>
      <w:hyperlink r:id="rId19" w:tooltip="https://www.youtube.com/watch?v=KpnLLhBVIjk" w:history="1">
        <w:r>
          <w:rPr>
            <w:rFonts w:ascii="Google Sans" w:hAnsi="Google Sans" w:eastAsia="Google Sans" w:cs="Google Sans"/>
            <w:color w:val="0000ee"/>
            <w:sz w:val="24"/>
            <w:szCs w:val="24"/>
            <w:u w:val="single"/>
            <w:rtl w:val="0"/>
          </w:rPr>
          <w:t xml:space="preserve">https://www.youtube.com/watch?v=KpnLLhBVIjk</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Learn How to cook Mapo Tofu Dish at Chen Mapo Tofu Restaurant - YouTube, accessed November 21, 2025, </w:t>
      </w:r>
      <w:hyperlink r:id="rId20" w:tooltip="https://www.youtube.com/watch?v=EZ45OnGH8Is" w:history="1">
        <w:r>
          <w:rPr>
            <w:rFonts w:ascii="Google Sans" w:hAnsi="Google Sans" w:eastAsia="Google Sans" w:cs="Google Sans"/>
            <w:color w:val="0000ee"/>
            <w:sz w:val="24"/>
            <w:szCs w:val="24"/>
            <w:u w:val="single"/>
            <w:rtl w:val="0"/>
          </w:rPr>
          <w:t xml:space="preserve">https://www.youtube.com/watch?v=EZ45OnGH8Is</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First Mapo Tofu Recipe - Chinese Cooking Demystified Substack, accessed November 21, 2025, </w:t>
      </w:r>
      <w:hyperlink r:id="rId21" w:tooltip="https://chinesecookingdemystified.substack.com/p/the-first-mapo-tofu-recipe" w:history="1">
        <w:r>
          <w:rPr>
            <w:rFonts w:ascii="Google Sans" w:hAnsi="Google Sans" w:eastAsia="Google Sans" w:cs="Google Sans"/>
            <w:color w:val="0000ee"/>
            <w:sz w:val="24"/>
            <w:szCs w:val="24"/>
            <w:u w:val="single"/>
            <w:rtl w:val="0"/>
          </w:rPr>
          <w:t xml:space="preserve">https://chinesecookingdemystified.substack.com/p/the-first-mapo-tofu-recipe</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gelatinous like substance in mapo tofu????????????????????????????????????????????????????????? - Reddit, accessed November 21, 2025, </w:t>
      </w:r>
      <w:hyperlink r:id="rId22" w:tooltip="https://www.reddit.com/r/chinesefood/comments/1cfiv66/gelatinous_like_substance_in_mapo_tofu/" w:history="1">
        <w:r>
          <w:rPr>
            <w:rFonts w:ascii="Google Sans" w:hAnsi="Google Sans" w:eastAsia="Google Sans" w:cs="Google Sans"/>
            <w:color w:val="0000ee"/>
            <w:sz w:val="24"/>
            <w:szCs w:val="24"/>
            <w:u w:val="single"/>
            <w:rtl w:val="0"/>
          </w:rPr>
          <w:t xml:space="preserve">https://www.reddit.com/r/chinesefood/comments/1cfiv66/gelatinous_like_substance_in_mapo_tofu/</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Sichuan Mapo Tofu - HAAS, accessed November 21, 2025, </w:t>
      </w:r>
      <w:hyperlink r:id="rId23" w:tooltip="https://www.peterjanhaas.com/recipes/2022/5/26/sichuan-mapo-tofu" w:history="1">
        <w:r>
          <w:rPr>
            <w:rFonts w:ascii="Google Sans" w:hAnsi="Google Sans" w:eastAsia="Google Sans" w:cs="Google Sans"/>
            <w:color w:val="0000ee"/>
            <w:sz w:val="24"/>
            <w:szCs w:val="24"/>
            <w:u w:val="single"/>
            <w:rtl w:val="0"/>
          </w:rPr>
          <w:t xml:space="preserve">https://www.peterjanhaas.com/recipes/2022/5/26/sichuan-mapo-tofu</w:t>
        </w:r>
      </w:hyperlink>
      <w:r>
        <w:rPr>
          <w:rtl w:val="0"/>
        </w:rPr>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What is ma po tofu like? Is it thick or gelatinous? Is it like gravy with tofu or a stew? Is it sweet or spicy? : r/chinesefood - Reddit, accessed November 21, 2025, </w:t>
      </w:r>
      <w:hyperlink r:id="rId24" w:tooltip="https://www.reddit.com/r/chinesefood/comments/17ytfoo/what_is_ma_po_tofu_like_is_it_thick_or_gelatinous/" w:history="1">
        <w:r>
          <w:rPr>
            <w:rFonts w:ascii="Google Sans" w:hAnsi="Google Sans" w:eastAsia="Google Sans" w:cs="Google Sans"/>
            <w:color w:val="0000ee"/>
            <w:sz w:val="24"/>
            <w:szCs w:val="24"/>
            <w:u w:val="single"/>
            <w:rtl w:val="0"/>
          </w:rPr>
          <w:t xml:space="preserve">https://www.reddit.com/r/chinesefood/comments/17ytfoo/what_is_ma_po_tofu_like_is_it_thick_or_gelatinous/</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6">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7">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8">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9">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0">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1">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2">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3">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4">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5">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6">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7">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8">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08"/>
    <w:next w:val="70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08"/>
    <w:next w:val="70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08"/>
    <w:next w:val="70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0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1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1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12"/>
    <w:uiPriority w:val="9"/>
    <w:pPr>
      <w:pBdr/>
      <w:spacing/>
      <w:ind/>
    </w:pPr>
    <w:rPr>
      <w:rFonts w:ascii="Arial" w:hAnsi="Arial" w:eastAsia="Arial" w:cs="Arial"/>
      <w:i/>
      <w:iCs/>
      <w:color w:val="0f4761" w:themeColor="accent1" w:themeShade="BF"/>
    </w:rPr>
  </w:style>
  <w:style w:type="character" w:styleId="154">
    <w:name w:val="Heading 5 Char"/>
    <w:basedOn w:val="148"/>
    <w:link w:val="713"/>
    <w:uiPriority w:val="9"/>
    <w:pPr>
      <w:pBdr/>
      <w:spacing/>
      <w:ind/>
    </w:pPr>
    <w:rPr>
      <w:rFonts w:ascii="Arial" w:hAnsi="Arial" w:eastAsia="Arial" w:cs="Arial"/>
      <w:color w:val="0f4761" w:themeColor="accent1" w:themeShade="BF"/>
    </w:rPr>
  </w:style>
  <w:style w:type="character" w:styleId="155">
    <w:name w:val="Heading 6 Char"/>
    <w:basedOn w:val="148"/>
    <w:link w:val="71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15"/>
    <w:uiPriority w:val="10"/>
    <w:pPr>
      <w:pBdr/>
      <w:spacing/>
      <w:ind/>
    </w:pPr>
    <w:rPr>
      <w:rFonts w:ascii="Arial" w:hAnsi="Arial" w:eastAsia="Arial" w:cs="Arial"/>
      <w:spacing w:val="-10"/>
      <w:sz w:val="56"/>
      <w:szCs w:val="56"/>
    </w:rPr>
  </w:style>
  <w:style w:type="character" w:styleId="162">
    <w:name w:val="Subtitle Char"/>
    <w:basedOn w:val="148"/>
    <w:link w:val="716"/>
    <w:uiPriority w:val="11"/>
    <w:pPr>
      <w:pBdr/>
      <w:spacing/>
      <w:ind/>
    </w:pPr>
    <w:rPr>
      <w:color w:val="595959" w:themeColor="text1" w:themeTint="A6"/>
      <w:spacing w:val="15"/>
      <w:sz w:val="28"/>
      <w:szCs w:val="28"/>
    </w:rPr>
  </w:style>
  <w:style w:type="paragraph" w:styleId="163">
    <w:name w:val="Quote"/>
    <w:basedOn w:val="708"/>
    <w:next w:val="708"/>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08"/>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08"/>
    <w:next w:val="70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08"/>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08"/>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708"/>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708"/>
    <w:next w:val="708"/>
    <w:uiPriority w:val="35"/>
    <w:unhideWhenUsed/>
    <w:qFormat/>
    <w:pPr>
      <w:pBdr/>
      <w:spacing w:after="200" w:line="240" w:lineRule="auto"/>
      <w:ind/>
    </w:pPr>
    <w:rPr>
      <w:i/>
      <w:iCs/>
      <w:color w:val="0e2841" w:themeColor="text2"/>
      <w:sz w:val="18"/>
      <w:szCs w:val="18"/>
    </w:rPr>
  </w:style>
  <w:style w:type="paragraph" w:styleId="181">
    <w:name w:val="footnote text"/>
    <w:basedOn w:val="708"/>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08"/>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08"/>
    <w:next w:val="708"/>
    <w:uiPriority w:val="39"/>
    <w:unhideWhenUsed/>
    <w:pPr>
      <w:pBdr/>
      <w:spacing w:after="100"/>
      <w:ind/>
    </w:pPr>
  </w:style>
  <w:style w:type="paragraph" w:styleId="190">
    <w:name w:val="toc 2"/>
    <w:basedOn w:val="708"/>
    <w:next w:val="708"/>
    <w:uiPriority w:val="39"/>
    <w:unhideWhenUsed/>
    <w:pPr>
      <w:pBdr/>
      <w:spacing w:after="100"/>
      <w:ind w:left="220"/>
    </w:pPr>
  </w:style>
  <w:style w:type="paragraph" w:styleId="191">
    <w:name w:val="toc 3"/>
    <w:basedOn w:val="708"/>
    <w:next w:val="708"/>
    <w:uiPriority w:val="39"/>
    <w:unhideWhenUsed/>
    <w:pPr>
      <w:pBdr/>
      <w:spacing w:after="100"/>
      <w:ind w:left="440"/>
    </w:pPr>
  </w:style>
  <w:style w:type="paragraph" w:styleId="192">
    <w:name w:val="toc 4"/>
    <w:basedOn w:val="708"/>
    <w:next w:val="708"/>
    <w:uiPriority w:val="39"/>
    <w:unhideWhenUsed/>
    <w:pPr>
      <w:pBdr/>
      <w:spacing w:after="100"/>
      <w:ind w:left="660"/>
    </w:pPr>
  </w:style>
  <w:style w:type="paragraph" w:styleId="193">
    <w:name w:val="toc 5"/>
    <w:basedOn w:val="708"/>
    <w:next w:val="708"/>
    <w:uiPriority w:val="39"/>
    <w:unhideWhenUsed/>
    <w:pPr>
      <w:pBdr/>
      <w:spacing w:after="100"/>
      <w:ind w:left="880"/>
    </w:pPr>
  </w:style>
  <w:style w:type="paragraph" w:styleId="194">
    <w:name w:val="toc 6"/>
    <w:basedOn w:val="708"/>
    <w:next w:val="708"/>
    <w:uiPriority w:val="39"/>
    <w:unhideWhenUsed/>
    <w:pPr>
      <w:pBdr/>
      <w:spacing w:after="100"/>
      <w:ind w:left="1100"/>
    </w:pPr>
  </w:style>
  <w:style w:type="paragraph" w:styleId="195">
    <w:name w:val="toc 7"/>
    <w:basedOn w:val="708"/>
    <w:next w:val="708"/>
    <w:uiPriority w:val="39"/>
    <w:unhideWhenUsed/>
    <w:pPr>
      <w:pBdr/>
      <w:spacing w:after="100"/>
      <w:ind w:left="1320"/>
    </w:pPr>
  </w:style>
  <w:style w:type="paragraph" w:styleId="196">
    <w:name w:val="toc 8"/>
    <w:basedOn w:val="708"/>
    <w:next w:val="708"/>
    <w:uiPriority w:val="39"/>
    <w:unhideWhenUsed/>
    <w:pPr>
      <w:pBdr/>
      <w:spacing w:after="100"/>
      <w:ind w:left="1540"/>
    </w:pPr>
  </w:style>
  <w:style w:type="paragraph" w:styleId="197">
    <w:name w:val="toc 9"/>
    <w:basedOn w:val="708"/>
    <w:next w:val="708"/>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08"/>
    <w:next w:val="708"/>
    <w:uiPriority w:val="99"/>
    <w:unhideWhenUsed/>
    <w:pPr>
      <w:pBdr/>
      <w:spacing w:after="0" w:afterAutospacing="0"/>
      <w:ind/>
    </w:pPr>
  </w:style>
  <w:style w:type="table" w:styleId="707">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8" w:default="1">
    <w:name w:val="Normal"/>
    <w:pPr>
      <w:pBdr/>
      <w:spacing/>
      <w:ind/>
    </w:pPr>
  </w:style>
  <w:style w:type="paragraph" w:styleId="709">
    <w:name w:val="Heading 1"/>
    <w:basedOn w:val="708"/>
    <w:next w:val="70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710">
    <w:name w:val="Heading 2"/>
    <w:basedOn w:val="708"/>
    <w:next w:val="70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711">
    <w:name w:val="Heading 3"/>
    <w:basedOn w:val="708"/>
    <w:next w:val="70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712">
    <w:name w:val="Heading 4"/>
    <w:basedOn w:val="708"/>
    <w:next w:val="70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713">
    <w:name w:val="Heading 5"/>
    <w:basedOn w:val="708"/>
    <w:next w:val="70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714">
    <w:name w:val="Heading 6"/>
    <w:basedOn w:val="708"/>
    <w:next w:val="708"/>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715">
    <w:name w:val="Title"/>
    <w:basedOn w:val="708"/>
    <w:next w:val="708"/>
    <w:pPr>
      <w:keepNext w:val="true"/>
      <w:keepLines w:val="true"/>
      <w:pageBreakBefore w:val="false"/>
      <w:pBdr/>
      <w:spacing w:after="120" w:before="480"/>
      <w:ind/>
    </w:pPr>
    <w:rPr>
      <w:b/>
      <w:bCs/>
      <w:sz w:val="72"/>
      <w:szCs w:val="72"/>
    </w:rPr>
  </w:style>
  <w:style w:type="paragraph" w:styleId="716">
    <w:name w:val="Subtitle"/>
    <w:basedOn w:val="708"/>
    <w:next w:val="708"/>
    <w:pPr>
      <w:keepNext w:val="true"/>
      <w:keepLines w:val="true"/>
      <w:pageBreakBefore w:val="false"/>
      <w:pBdr/>
      <w:spacing w:after="80" w:before="360"/>
      <w:ind/>
    </w:pPr>
    <w:rPr>
      <w:rFonts w:ascii="Georgia" w:hAnsi="Georgia" w:eastAsia="Georgia" w:cs="Georgia"/>
      <w:i/>
      <w:iCs/>
      <w:color w:val="666666"/>
      <w:sz w:val="48"/>
      <w:szCs w:val="48"/>
    </w:rPr>
  </w:style>
  <w:style w:type="table" w:styleId="717">
    <w:name w:val="StGen0"/>
    <w:basedOn w:val="707"/>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StGen1"/>
    <w:basedOn w:val="707"/>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StGen2"/>
    <w:basedOn w:val="707"/>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youtube.com/watch?v=R2ESH_rKcCs" TargetMode="External"/><Relationship Id="rId10" Type="http://schemas.openxmlformats.org/officeDocument/2006/relationships/hyperlink" Target="https://www.youtube.com/watch?v=4Sn9uzK2tyQ" TargetMode="External"/><Relationship Id="rId11" Type="http://schemas.openxmlformats.org/officeDocument/2006/relationships/hyperlink" Target="https://www.youtube.com/watch?v=MPRG3Uxusgg" TargetMode="External"/><Relationship Id="rId12" Type="http://schemas.openxmlformats.org/officeDocument/2006/relationships/hyperlink" Target="http://www.chinawriter.com.cn/2013/2013-07-31/169288.html" TargetMode="External"/><Relationship Id="rId13" Type="http://schemas.openxmlformats.org/officeDocument/2006/relationships/hyperlink" Target="https://patents.google.com/patent/CN106107871A/zh" TargetMode="External"/><Relationship Id="rId14" Type="http://schemas.openxmlformats.org/officeDocument/2006/relationships/hyperlink" Target="https://www.yami.com/zh/p/pi-xian-broad-bean-paste-454g/1021012961" TargetMode="External"/><Relationship Id="rId15" Type="http://schemas.openxmlformats.org/officeDocument/2006/relationships/hyperlink" Target="https://www.yami.com/zh/p/broad-bean-sauce-500g/1148025471" TargetMode="External"/><Relationship Id="rId16" Type="http://schemas.openxmlformats.org/officeDocument/2006/relationships/hyperlink" Target="https://www.momoshop.com.tw/search/searchShop.jsp?keyword=%E9%83%AB%E7%B8%A3%E8%B1%86%E7%93%A3%E9%86%AC" TargetMode="External"/><Relationship Id="rId17" Type="http://schemas.openxmlformats.org/officeDocument/2006/relationships/hyperlink" Target="https://www.yami.com/zh/p/pi-xian-broad-bean-paste-1000g/1021047251" TargetMode="External"/><Relationship Id="rId18" Type="http://schemas.openxmlformats.org/officeDocument/2006/relationships/hyperlink" Target="https://www.youtube.com/watch?v=iuAubX6eIw8" TargetMode="External"/><Relationship Id="rId19" Type="http://schemas.openxmlformats.org/officeDocument/2006/relationships/hyperlink" Target="https://www.youtube.com/watch?v=KpnLLhBVIjk" TargetMode="External"/><Relationship Id="rId20" Type="http://schemas.openxmlformats.org/officeDocument/2006/relationships/hyperlink" Target="https://www.youtube.com/watch?v=EZ45OnGH8Is" TargetMode="External"/><Relationship Id="rId21" Type="http://schemas.openxmlformats.org/officeDocument/2006/relationships/hyperlink" Target="https://chinesecookingdemystified.substack.com/p/the-first-mapo-tofu-recipe" TargetMode="External"/><Relationship Id="rId22" Type="http://schemas.openxmlformats.org/officeDocument/2006/relationships/hyperlink" Target="https://www.reddit.com/r/chinesefood/comments/1cfiv66/gelatinous_like_substance_in_mapo_tofu/" TargetMode="External"/><Relationship Id="rId23" Type="http://schemas.openxmlformats.org/officeDocument/2006/relationships/hyperlink" Target="https://www.peterjanhaas.com/recipes/2022/5/26/sichuan-mapo-tofu" TargetMode="External"/><Relationship Id="rId24" Type="http://schemas.openxmlformats.org/officeDocument/2006/relationships/hyperlink" Target="https://www.reddit.com/r/chinesefood/comments/17ytfoo/what_is_ma_po_tofu_like_is_it_thick_or_gelatinou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